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SHEREEN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HENDRICKS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Sshez1@icloud.com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+4407957412758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26/05/1979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147130461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31 Dione Crescent, Swindon, UK Swindon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Swindon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Sshez1@icloud.com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+44482192199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