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Mucha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s.jachula@gmail.com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+48602202218 ,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Hubert ptak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