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Михаела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Цветкова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helka_1979@abv.bg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+359897823027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27.2.1979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