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Louise</w:t>
      </w:r>
      <w:r w:rsidR="00405CC1">
        <w:t xml:space="preserve"> </w:t>
      </w:r>
      <w:r w:rsidRPr="00405CC1" w:rsidR="00405CC1">
        <w:t>Aucamp</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8808100013083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Bernard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Neil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Wickus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