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Rumen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Popov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23.9.1988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+3590878161561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ivailapopova88@abv.bg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Ivaila popova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10.11.2020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20.12.2025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