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Габриела Кесякова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