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Красимир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Шентов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krasimirshentov@gmail.com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+359893595954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26.6.2004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