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Добриков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viktorrr.dd@gmail.com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+3590886213995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3.4.2005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