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9.12.2025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Rusi Karmadzhiev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