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João Rabaca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+351968018843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