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Денев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merrybdenev@gmail.com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+359879831909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18.10.1991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Красимира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7.2.2019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Дария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31.3.2021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