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Mroczek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+48515998046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Mroczek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Wilczyńska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Sonia Goncharov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