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Фаустино</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Осуна</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14.4.1980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+359892911711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gergana.osuna@gmail.com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