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Król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+48506718375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król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Antek król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Fabian piętka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