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Радев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6.10.1983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+359887617626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ivoradev83@gmail.com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Ивайла Радева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