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Eduard</w:t>
      </w:r>
      <w:r w:rsidR="00594BA5">
        <w:rPr>
          <w:sz w:val="20"/>
          <w:szCs w:val="20"/>
          <w:lang w:val="bg-BG"/>
        </w:rPr>
        <w:t xml:space="preserve"> </w:t>
      </w:r>
      <w:r w:rsidRPr="001D0D09">
        <w:rPr>
          <w:sz w:val="20"/>
          <w:szCs w:val="20"/>
        </w:rPr>
        <w:t>Fingergut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+972528464885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edikfin77@gmail.com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