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Skowrońska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+48609455043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Skowrońska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