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Juan</w:t>
      </w:r>
      <w:r w:rsidR="00405CC1">
        <w:t xml:space="preserve"> </w:t>
      </w:r>
      <w:r w:rsidRPr="00405CC1" w:rsidR="00405CC1">
        <w:t>Lubbe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8805140062088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Julian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2016/08/05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2016/08/05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Vian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2024/03/02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