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Houghton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+447984915849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houghton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Hugo houghton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