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Dyzio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+4850792360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dyzio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Izabela dyzio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