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Jozwiak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michalinka0055@tlen.pl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+48781513220 ,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