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+48785535084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kosinski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Fabian kosinski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kosinska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26.08.2025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