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Kameliq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Antonova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29.12.1979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+359879004022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kameliq_dimitrova79@mail.bg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Kaloqn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