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Деннис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Mignat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dennis-dm@web.de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+359896733255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23.11.1995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