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Георги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Павлов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georgi.pavlov@gmail.com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+359889202128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5.2.1985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Ангел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30.9.2010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Кирил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29.1.2014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