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glykeria</w:t>
      </w:r>
      <w:r w:rsidR="00594BA5">
        <w:rPr>
          <w:sz w:val="20"/>
          <w:szCs w:val="20"/>
          <w:lang w:val="bg-BG"/>
        </w:rPr>
        <w:t xml:space="preserve"> </w:t>
      </w:r>
      <w:r w:rsidRPr="001D0D09">
        <w:rPr>
          <w:sz w:val="20"/>
          <w:szCs w:val="20"/>
        </w:rPr>
        <w:t>zervou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+306907840555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galinapiekh@gmail.com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