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666179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Antoni Gawroński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Renata Bojur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