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Paskaleva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+359889756151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dimova907@gmail.com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Maxim Paskalev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