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Napora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danielnapora92@gmail.com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+4407482958786 ,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