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Georgi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Kafadarov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georgiprobg5@gmail.com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+3590878729654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26.9.2005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