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Augusto david Cruañes lee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24350316D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Lola Cruañes blanco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2/3/2014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Alba Cruañes Blanco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10/10/2016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Augusto david Cruañes lee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