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+359898424031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marinova_mari@yahoo.com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Магдалена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