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Schwartz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Uli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14.02.2003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Trifelsstraße 39, Leinsweiler,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+4915511009506</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