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Pasha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Dimitrova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7.10.1982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+359885289151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pashadimitrova@gmail.com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Elena Dimitrova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11.10.2021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