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Bajkowska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+48505126446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Tadzio Bajkowski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