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Asya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Durmusheva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16.9.1997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+359877677397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asity_97@abv.bg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