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Vladislav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Spasov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spasov223@gmail.com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+359893971142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15.7.1998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30.12.2025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