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Pestkowski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+48783779319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Mikolaj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Aniela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22.05.2022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