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Márcia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Adolfo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+351926938572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251940071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marciamatilde19@gmail.com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2740-059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19/11/1996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Márcia Adolfo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