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Pau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Pujol Romeu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48263644F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3/11/2005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+34655844355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paupujol9376@gmail.com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Pau Pujol Romeu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