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Nicole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Fenner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+351926321598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319234746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nicole@ffmm.co.za</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1100_265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Andy</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+351926321603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Nicole Fenner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