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Sobowiec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+48889052679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sobowiec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wróbel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