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Irina Adomaitienė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