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вероника богомилова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+359895645288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26.5.2024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