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Danylo Basanko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+380981014357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