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Stryczak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+48666480432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17.06.1993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Marcelina Muskała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