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STELA IVANOVA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+359898344448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Desislav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9.11.2013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