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+351964580232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221683461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daniela.figueira@sapo.pt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15/02/1980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Daniela Figueira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