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Nawrocka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+48507045776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Mateusz Nawrocki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