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YANA  KIPROVA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25.10.2000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+359899930333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Y.KIPROVA@GMAIL.COM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